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8" w:rsidRDefault="00ED5E98" w:rsidP="00ED5E9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5E98" w:rsidRDefault="00ED5E98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6B25" w:rsidRDefault="00256B25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4893"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3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АДМИНИСТРАЦИЯ КАРАТАБАНСКОГО СЕЛЬСКОГО ОСЕЛЕНИЯ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ЕТКУЛЬСКОГО МУНИЦИПАЛЬНОГО РАЙОНА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 ЧЕЛЯБИНСКОЙ ОБЛАСТИ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П  О  С  Т  А  Н  О  В  Л  Е  Н  И  Е</w:t>
      </w:r>
      <w:r w:rsidRPr="00034893"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256B25" w:rsidRPr="00034893" w:rsidTr="008F5061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>456572,  Челябинская область, Еткульский район, с. Каратабан, ул. Набережная, д.6</w:t>
            </w:r>
          </w:p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 xml:space="preserve">ОГРН 1027401635854, ИНН 7430000333, КПП 743001001 тел.(факс) 8(351-45)94-1-43 </w:t>
            </w:r>
          </w:p>
          <w:p w:rsidR="00256B25" w:rsidRPr="00034893" w:rsidRDefault="00256B25" w:rsidP="008F506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256B25" w:rsidRPr="00034893" w:rsidRDefault="00256B25" w:rsidP="009208D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Программа профилактики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 w:rsidR="00AE3807">
        <w:rPr>
          <w:rFonts w:eastAsiaTheme="minorHAnsi"/>
          <w:sz w:val="28"/>
          <w:szCs w:val="28"/>
          <w:lang w:eastAsia="en-US"/>
        </w:rPr>
        <w:t>4</w:t>
      </w:r>
      <w:r w:rsidRPr="0003489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Каратабанского сельского поселения от 29.09.2021г. № 37 «Об утверждении Положения о муниципальном контроле в сфере благоустройства», администрация Каратабанского сельского поселения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ПОСТАНОВЛЯЕТ: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sz w:val="28"/>
          <w:szCs w:val="28"/>
        </w:rPr>
        <w:t xml:space="preserve">         1.   Утвердить Программу профилактики </w:t>
      </w: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AE3807">
        <w:rPr>
          <w:rFonts w:eastAsiaTheme="minorHAnsi"/>
          <w:sz w:val="28"/>
          <w:szCs w:val="28"/>
          <w:lang w:eastAsia="en-US"/>
        </w:rPr>
        <w:t>4</w:t>
      </w:r>
      <w:r w:rsidRPr="00034893">
        <w:rPr>
          <w:rFonts w:eastAsiaTheme="minorHAnsi"/>
          <w:sz w:val="28"/>
          <w:szCs w:val="28"/>
          <w:lang w:eastAsia="en-US"/>
        </w:rPr>
        <w:t xml:space="preserve"> год (Приложение 1). 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2. Разместить настоящее постановление на официальном сайте Еткульского муниципального района на странице Каратабанского сельского поселения.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 xml:space="preserve">Глава </w:t>
      </w: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>Каратабанского сельского поселения                                        С.В. Данилкин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Default="00256B25"/>
    <w:p w:rsidR="009208DD" w:rsidRDefault="009208DD"/>
    <w:p w:rsidR="009208DD" w:rsidRDefault="009208DD"/>
    <w:p w:rsidR="00256B25" w:rsidRDefault="00256B25"/>
    <w:tbl>
      <w:tblPr>
        <w:tblW w:w="0" w:type="auto"/>
        <w:tblInd w:w="-176" w:type="dxa"/>
        <w:tblLook w:val="01E0"/>
      </w:tblPr>
      <w:tblGrid>
        <w:gridCol w:w="4785"/>
        <w:gridCol w:w="4786"/>
      </w:tblGrid>
      <w:tr w:rsidR="00C579CE" w:rsidRPr="0028619D" w:rsidTr="009208DD">
        <w:tc>
          <w:tcPr>
            <w:tcW w:w="4785" w:type="dxa"/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9D6B91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Каратабанского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_______г.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9208DD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8DD">
        <w:rPr>
          <w:b/>
          <w:sz w:val="28"/>
          <w:szCs w:val="28"/>
        </w:rPr>
        <w:t>Программа профилактики</w:t>
      </w:r>
    </w:p>
    <w:p w:rsidR="007D6C55" w:rsidRPr="009208DD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08D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9208DD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  <w:r w:rsidRPr="009208DD">
        <w:rPr>
          <w:rFonts w:eastAsiaTheme="minorHAnsi"/>
          <w:b/>
          <w:sz w:val="28"/>
          <w:szCs w:val="28"/>
          <w:lang w:eastAsia="en-US"/>
        </w:rPr>
        <w:t>на 202</w:t>
      </w:r>
      <w:r w:rsidR="00AE3807">
        <w:rPr>
          <w:rFonts w:eastAsiaTheme="minorHAnsi"/>
          <w:b/>
          <w:sz w:val="28"/>
          <w:szCs w:val="28"/>
          <w:lang w:eastAsia="en-US"/>
        </w:rPr>
        <w:t>4</w:t>
      </w:r>
      <w:r w:rsidRPr="009208DD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9D6B91">
        <w:rPr>
          <w:rFonts w:eastAsiaTheme="minorHAnsi"/>
          <w:sz w:val="28"/>
          <w:szCs w:val="28"/>
          <w:lang w:eastAsia="en-US"/>
        </w:rPr>
        <w:t xml:space="preserve">Каратабанского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D6B91">
        <w:rPr>
          <w:rFonts w:eastAsia="Calibri"/>
          <w:sz w:val="28"/>
          <w:szCs w:val="28"/>
          <w:lang w:eastAsia="en-US"/>
        </w:rPr>
        <w:t>Каратабанского сельского поселения</w:t>
      </w:r>
      <w:r w:rsidR="009208DD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9D6B91">
        <w:rPr>
          <w:sz w:val="28"/>
          <w:szCs w:val="28"/>
        </w:rPr>
        <w:t xml:space="preserve"> </w:t>
      </w:r>
      <w:r w:rsidR="009D6B91" w:rsidRPr="00CF0854">
        <w:rPr>
          <w:bCs/>
          <w:sz w:val="28"/>
          <w:szCs w:val="28"/>
        </w:rPr>
        <w:t xml:space="preserve">соблюдение правил благоустройства </w:t>
      </w:r>
      <w:r w:rsidR="009D6B91" w:rsidRPr="00CF0854">
        <w:rPr>
          <w:sz w:val="28"/>
          <w:szCs w:val="28"/>
        </w:rPr>
        <w:t xml:space="preserve">территории </w:t>
      </w:r>
      <w:r w:rsidR="009D6B91">
        <w:rPr>
          <w:sz w:val="28"/>
          <w:szCs w:val="28"/>
        </w:rPr>
        <w:t>Каратабанского</w:t>
      </w:r>
      <w:r w:rsidR="009D6B91">
        <w:rPr>
          <w:bCs/>
          <w:i/>
          <w:sz w:val="28"/>
          <w:szCs w:val="28"/>
          <w:u w:val="single"/>
        </w:rPr>
        <w:t xml:space="preserve"> </w:t>
      </w:r>
      <w:r w:rsidR="009D6B91" w:rsidRPr="009D6B91">
        <w:rPr>
          <w:bCs/>
          <w:sz w:val="28"/>
          <w:szCs w:val="28"/>
        </w:rPr>
        <w:t>сельского поселения,</w:t>
      </w:r>
      <w:r w:rsidR="009D6B91" w:rsidRPr="00CF0854">
        <w:rPr>
          <w:bCs/>
          <w:sz w:val="28"/>
          <w:szCs w:val="28"/>
          <w:u w:val="single"/>
        </w:rPr>
        <w:t xml:space="preserve"> </w:t>
      </w:r>
      <w:r w:rsidR="009D6B91" w:rsidRPr="00CF0854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D6B91">
        <w:rPr>
          <w:sz w:val="28"/>
          <w:szCs w:val="28"/>
        </w:rPr>
        <w:t xml:space="preserve"> </w:t>
      </w:r>
      <w:r w:rsidR="00EA35D7" w:rsidRPr="00EA35D7">
        <w:rPr>
          <w:sz w:val="28"/>
          <w:szCs w:val="28"/>
        </w:rPr>
        <w:t>.</w:t>
      </w:r>
    </w:p>
    <w:p w:rsidR="009D6B91" w:rsidRDefault="004E5143" w:rsidP="009D6B91">
      <w:pPr>
        <w:pStyle w:val="pt-a-00001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9D6B91">
        <w:rPr>
          <w:rFonts w:eastAsia="Calibri"/>
          <w:sz w:val="28"/>
          <w:szCs w:val="28"/>
          <w:lang w:eastAsia="en-US"/>
        </w:rPr>
        <w:t>: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</w:p>
    <w:p w:rsidR="009D6B91" w:rsidRPr="00B52781" w:rsidRDefault="009D6B91" w:rsidP="009D6B9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81">
        <w:rPr>
          <w:sz w:val="28"/>
          <w:szCs w:val="28"/>
        </w:rPr>
        <w:t>- 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>
        <w:rPr>
          <w:sz w:val="28"/>
          <w:szCs w:val="28"/>
        </w:rPr>
        <w:t>ые зеленые зоны; водные объекты</w:t>
      </w:r>
      <w:r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9B317D" w:rsidRPr="00034893" w:rsidRDefault="009208D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Данные о проведенных в 202</w:t>
      </w:r>
      <w:r w:rsidR="00AE3807">
        <w:rPr>
          <w:sz w:val="28"/>
          <w:szCs w:val="28"/>
        </w:rPr>
        <w:t>2</w:t>
      </w:r>
      <w:r w:rsidR="009B317D" w:rsidRPr="00034893">
        <w:rPr>
          <w:sz w:val="28"/>
          <w:szCs w:val="28"/>
        </w:rPr>
        <w:t>-202</w:t>
      </w:r>
      <w:r w:rsidR="00AE3807">
        <w:rPr>
          <w:sz w:val="28"/>
          <w:szCs w:val="28"/>
        </w:rPr>
        <w:t>3</w:t>
      </w:r>
      <w:r w:rsidR="009B317D" w:rsidRPr="00034893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Каратабанского сельского поселения.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1.5. В 202</w:t>
      </w:r>
      <w:r w:rsidR="00AE3807">
        <w:rPr>
          <w:sz w:val="28"/>
          <w:szCs w:val="28"/>
        </w:rPr>
        <w:t>2</w:t>
      </w:r>
      <w:r w:rsidRPr="00034893">
        <w:rPr>
          <w:sz w:val="28"/>
          <w:szCs w:val="28"/>
        </w:rPr>
        <w:t>-202</w:t>
      </w:r>
      <w:r w:rsidR="00AE3807">
        <w:rPr>
          <w:sz w:val="28"/>
          <w:szCs w:val="28"/>
        </w:rPr>
        <w:t>3</w:t>
      </w:r>
      <w:r w:rsidRPr="00034893">
        <w:rPr>
          <w:sz w:val="28"/>
          <w:szCs w:val="28"/>
        </w:rPr>
        <w:t>г.г. правонарушений в сфере благоустройства не выявлено.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зарастание территории; 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сжигание листвы, травы;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ухудшение облика зданий и территорий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и др.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1.7. Основными проблемами являются: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9B317D" w:rsidRPr="00034893" w:rsidRDefault="009B317D" w:rsidP="009B317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4893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1)ежеквартально проводится обобщение практики по осуществлению муниципального контроля, сдаются отчеты в экономический отдел администрации Еткульского муниципального района;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2) проводиться актуализация данных и информации о нормативно-правовых актах размещенных на сайте администрации Еткульского муниципального района на странице Каратабанского сельского поселения;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9B317D">
        <w:rPr>
          <w:sz w:val="28"/>
          <w:szCs w:val="28"/>
        </w:rPr>
        <w:t xml:space="preserve"> </w:t>
      </w:r>
      <w:r w:rsidR="009B317D" w:rsidRPr="00034893">
        <w:rPr>
          <w:sz w:val="28"/>
          <w:szCs w:val="28"/>
        </w:rPr>
        <w:t>правил благоустройства</w:t>
      </w:r>
      <w:r w:rsidR="009B317D">
        <w:rPr>
          <w:sz w:val="28"/>
          <w:szCs w:val="28"/>
        </w:rPr>
        <w:t>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9B317D" w:rsidRPr="00034893" w:rsidRDefault="004E5143" w:rsidP="009B317D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</w:t>
      </w:r>
      <w:r w:rsidR="009B317D">
        <w:rPr>
          <w:rFonts w:eastAsia="Calibri"/>
          <w:sz w:val="28"/>
          <w:szCs w:val="28"/>
          <w:lang w:eastAsia="en-US"/>
        </w:rPr>
        <w:t xml:space="preserve"> </w:t>
      </w:r>
      <w:r w:rsidR="009B317D" w:rsidRPr="00034893">
        <w:rPr>
          <w:rFonts w:eastAsia="Calibri"/>
          <w:sz w:val="28"/>
          <w:szCs w:val="28"/>
        </w:rPr>
        <w:t>лицо органа местного самоуправления к должностным обязанностям которого относится осуществление муниципального контроля в сфере благоустройства на территории Каратабанского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9B317D" w:rsidRPr="009B317D" w:rsidRDefault="009B317D" w:rsidP="009B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317D">
        <w:rPr>
          <w:sz w:val="28"/>
          <w:szCs w:val="28"/>
        </w:rPr>
        <w:t>Номера контактных телефонов для консультирования:8(351)45-94-143; адреса для направления запросов в письменной форме: 456572, Челябинская область, Еткульский район, с.Каратабан, ул.Набережная, д.6 и место проведения личного приема в целях консультирования: Челябинская область, Еткульский район, с.Каратабан, ул.Набережная, д.6</w:t>
      </w:r>
    </w:p>
    <w:p w:rsidR="009B317D" w:rsidRPr="00F230A7" w:rsidRDefault="009B317D" w:rsidP="009B317D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вреда.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9B317D" w:rsidRPr="00034893" w:rsidRDefault="009B317D" w:rsidP="009B317D">
      <w:pPr>
        <w:ind w:firstLine="709"/>
        <w:jc w:val="both"/>
        <w:rPr>
          <w:rFonts w:eastAsia="Calibri"/>
          <w:sz w:val="28"/>
          <w:szCs w:val="28"/>
        </w:rPr>
      </w:pPr>
      <w:r w:rsidRPr="00034893">
        <w:rPr>
          <w:sz w:val="28"/>
          <w:szCs w:val="28"/>
        </w:rPr>
        <w:t>4.3. Ожидаемый результат реализации Программы - снижение количества выявленных нарушений в сфере благоустройства, мероприятий при осуществлении муниципального контроля на территории Каратабанского сельского поселения.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9208DD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F9" w:rsidRDefault="008760F9" w:rsidP="00B20539">
      <w:r>
        <w:separator/>
      </w:r>
    </w:p>
  </w:endnote>
  <w:endnote w:type="continuationSeparator" w:id="1">
    <w:p w:rsidR="008760F9" w:rsidRDefault="008760F9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F9" w:rsidRDefault="008760F9" w:rsidP="00B20539">
      <w:r>
        <w:separator/>
      </w:r>
    </w:p>
  </w:footnote>
  <w:footnote w:type="continuationSeparator" w:id="1">
    <w:p w:rsidR="008760F9" w:rsidRDefault="008760F9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F13E51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AE380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181A45"/>
    <w:rsid w:val="001E5C98"/>
    <w:rsid w:val="00223B86"/>
    <w:rsid w:val="002324E0"/>
    <w:rsid w:val="00233349"/>
    <w:rsid w:val="00243AC2"/>
    <w:rsid w:val="00256B25"/>
    <w:rsid w:val="0028619D"/>
    <w:rsid w:val="002977A8"/>
    <w:rsid w:val="002A6112"/>
    <w:rsid w:val="002B0E46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260F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12294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8760F9"/>
    <w:rsid w:val="00914561"/>
    <w:rsid w:val="009208DD"/>
    <w:rsid w:val="009B317D"/>
    <w:rsid w:val="009D6B91"/>
    <w:rsid w:val="009E61DC"/>
    <w:rsid w:val="009E77F6"/>
    <w:rsid w:val="009F6F65"/>
    <w:rsid w:val="00A0718A"/>
    <w:rsid w:val="00AE3807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C4381D"/>
    <w:rsid w:val="00C579CE"/>
    <w:rsid w:val="00C804A8"/>
    <w:rsid w:val="00C86F48"/>
    <w:rsid w:val="00C93F2D"/>
    <w:rsid w:val="00D00A01"/>
    <w:rsid w:val="00D03F86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C16B6"/>
    <w:rsid w:val="00ED5E98"/>
    <w:rsid w:val="00EE525D"/>
    <w:rsid w:val="00F05563"/>
    <w:rsid w:val="00F13E51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9D6B9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9B3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5EBB-D979-40F8-A757-0BD8D7C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1885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IQ</cp:lastModifiedBy>
  <cp:revision>31</cp:revision>
  <cp:lastPrinted>2021-09-06T08:35:00Z</cp:lastPrinted>
  <dcterms:created xsi:type="dcterms:W3CDTF">2020-01-09T10:52:00Z</dcterms:created>
  <dcterms:modified xsi:type="dcterms:W3CDTF">2023-09-14T09:44:00Z</dcterms:modified>
</cp:coreProperties>
</file>